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宋体" w:eastAsia="黑体"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宋体" w:eastAsia="黑体"/>
          <w:bCs/>
          <w:sz w:val="44"/>
          <w:szCs w:val="44"/>
          <w:lang w:eastAsia="zh-CN"/>
        </w:rPr>
        <w:t>个人</w:t>
      </w:r>
      <w:r>
        <w:rPr>
          <w:rFonts w:hint="eastAsia" w:ascii="黑体" w:hAnsi="宋体" w:eastAsia="黑体"/>
          <w:bCs/>
          <w:sz w:val="44"/>
          <w:szCs w:val="44"/>
        </w:rPr>
        <w:t>收入情况证明</w:t>
      </w:r>
    </w:p>
    <w:tbl>
      <w:tblPr>
        <w:tblStyle w:val="3"/>
        <w:tblW w:w="10084" w:type="dxa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499"/>
        <w:gridCol w:w="1800"/>
        <w:gridCol w:w="360"/>
        <w:gridCol w:w="2160"/>
        <w:gridCol w:w="1260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2" w:hRule="atLeast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   名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身份证件编号</w:t>
            </w:r>
          </w:p>
        </w:tc>
        <w:tc>
          <w:tcPr>
            <w:tcW w:w="529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58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单位性质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988" w:type="dxa"/>
            <w:gridSpan w:val="2"/>
            <w:vAlign w:val="center"/>
          </w:tcPr>
          <w:p>
            <w:pPr>
              <w:ind w:right="48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劳动（工作）合同时限</w:t>
            </w:r>
          </w:p>
        </w:tc>
        <w:tc>
          <w:tcPr>
            <w:tcW w:w="70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  月 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709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  月 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年工薪收入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ind w:right="120"/>
              <w:jc w:val="righ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元①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年社保养老金领取</w:t>
            </w:r>
          </w:p>
        </w:tc>
        <w:tc>
          <w:tcPr>
            <w:tcW w:w="2776" w:type="dxa"/>
            <w:gridSpan w:val="2"/>
            <w:vAlign w:val="center"/>
          </w:tcPr>
          <w:p>
            <w:pPr>
              <w:ind w:right="120"/>
              <w:jc w:val="righ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元②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公积金年支取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ind w:right="120"/>
              <w:jc w:val="righ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元③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年个人所得税交纳</w:t>
            </w:r>
          </w:p>
        </w:tc>
        <w:tc>
          <w:tcPr>
            <w:tcW w:w="2776" w:type="dxa"/>
            <w:gridSpan w:val="2"/>
            <w:vAlign w:val="center"/>
          </w:tcPr>
          <w:p>
            <w:pPr>
              <w:ind w:right="120"/>
              <w:jc w:val="righ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元④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988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上年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个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人可支配收入合计</w:t>
            </w:r>
          </w:p>
        </w:tc>
        <w:tc>
          <w:tcPr>
            <w:tcW w:w="7096" w:type="dxa"/>
            <w:gridSpan w:val="5"/>
            <w:vAlign w:val="center"/>
          </w:tcPr>
          <w:p>
            <w:pPr>
              <w:ind w:right="560"/>
              <w:jc w:val="righ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元 （大写：                    元）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4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其他需说明的情况</w:t>
            </w:r>
          </w:p>
        </w:tc>
        <w:tc>
          <w:tcPr>
            <w:tcW w:w="8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单位意见</w:t>
            </w:r>
          </w:p>
        </w:tc>
        <w:tc>
          <w:tcPr>
            <w:tcW w:w="8595" w:type="dxa"/>
            <w:gridSpan w:val="6"/>
            <w:vAlign w:val="center"/>
          </w:tcPr>
          <w:p>
            <w:pPr>
              <w:ind w:firstLine="480" w:firstLineChars="20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我单位为申请人出具的就职及收入证明真实有效。若我单位为申请人出具虚假证明，愿意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承担由此产生的一切责任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。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经办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人签字：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负责人签字：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单位（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盖章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联系电话：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0084" w:type="dxa"/>
            <w:gridSpan w:val="7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说明：</w:t>
            </w:r>
          </w:p>
          <w:p>
            <w:pPr>
              <w:ind w:firstLine="240" w:firstLineChars="1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．“就业情况”栏填写：在职、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离</w:t>
            </w:r>
            <w:r>
              <w:rPr>
                <w:rFonts w:hint="eastAsia" w:ascii="仿宋_GB2312" w:hAnsi="宋体" w:eastAsia="仿宋_GB2312"/>
                <w:sz w:val="24"/>
              </w:rPr>
              <w:t>退休。</w:t>
            </w:r>
          </w:p>
          <w:p>
            <w:pPr>
              <w:ind w:firstLine="240" w:firstLineChars="1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2．“单位性质”栏填写：行政机关、事业单位、企业、社会团体及其他。其中企业包括国有企业、集体企业、股份合作企业、联营企业、有限责任公司、股份有限公司、私营企业、外商投资企业、港澳台商投资企业、其他企业等。 </w:t>
            </w:r>
          </w:p>
          <w:p>
            <w:pPr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3．在职（退休）人员上一年收入包括工资、薪金、奖金、年终加薪、劳动分红、津贴、补贴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不包括基本养老保险费、基本医疗保险费、失业保险费、工伤保险费、生育保险费等社会保险费和住房公积金。</w:t>
            </w:r>
          </w:p>
          <w:p>
            <w:pPr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>．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“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个人公积金年支取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”栏填写：个人住房公积金年支取数额。</w:t>
            </w:r>
          </w:p>
          <w:p>
            <w:pPr>
              <w:ind w:firstLine="240" w:firstLineChars="10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．上一年可支配收入合计⑤＝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＋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②+③-④</w:t>
            </w:r>
          </w:p>
          <w:p>
            <w:pPr>
              <w:ind w:firstLine="240" w:firstLineChars="100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6.“统计时间”为申请之日前12个月</w:t>
            </w:r>
          </w:p>
        </w:tc>
      </w:tr>
    </w:tbl>
    <w:p>
      <w:pPr>
        <w:spacing w:line="560" w:lineRule="exact"/>
        <w:rPr>
          <w:rFonts w:hint="eastAsia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B4A0530"/>
    <w:rsid w:val="77B63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Administrator</dc:creator>
  <cp:lastModifiedBy>huang</cp:lastModifiedBy>
  <dcterms:modified xsi:type="dcterms:W3CDTF">2023-05-31T09:46:38Z</dcterms:modified>
  <dc:title>申请保障性住房个人收入情况证明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